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微软雅黑" w:cs="微软雅黑"/>
          <w:color w:val="9A0000"/>
          <w:sz w:val="42"/>
          <w:szCs w:val="42"/>
          <w:shd w:val="clear" w:color="auto" w:fill="FFFFFF"/>
          <w:lang w:eastAsia="zh-CN"/>
        </w:rPr>
      </w:pPr>
      <w:bookmarkStart w:id="0" w:name="_GoBack"/>
      <w:r>
        <w:rPr>
          <w:rFonts w:ascii="微软雅黑" w:hAnsi="微软雅黑" w:eastAsia="微软雅黑" w:cs="微软雅黑"/>
          <w:color w:val="9A0000"/>
          <w:spacing w:val="75"/>
          <w:kern w:val="0"/>
          <w:sz w:val="42"/>
          <w:szCs w:val="42"/>
          <w:shd w:val="clear" w:color="auto" w:fill="FFFFFF"/>
          <w:fitText w:val="8400" w:id="206449860"/>
        </w:rPr>
        <w:t>体育部召开</w:t>
      </w:r>
      <w:r>
        <w:rPr>
          <w:rFonts w:hint="eastAsia" w:ascii="微软雅黑" w:hAnsi="微软雅黑" w:eastAsia="微软雅黑" w:cs="微软雅黑"/>
          <w:color w:val="9A0000"/>
          <w:spacing w:val="75"/>
          <w:kern w:val="0"/>
          <w:sz w:val="42"/>
          <w:szCs w:val="42"/>
          <w:shd w:val="clear" w:color="auto" w:fill="FFFFFF"/>
          <w:fitText w:val="8400" w:id="206449860"/>
          <w:lang w:eastAsia="zh-CN"/>
        </w:rPr>
        <w:t>成立体育部党支部会</w:t>
      </w:r>
      <w:r>
        <w:rPr>
          <w:rFonts w:hint="eastAsia" w:ascii="微软雅黑" w:hAnsi="微软雅黑" w:eastAsia="微软雅黑" w:cs="微软雅黑"/>
          <w:color w:val="9A0000"/>
          <w:spacing w:val="0"/>
          <w:kern w:val="0"/>
          <w:sz w:val="42"/>
          <w:szCs w:val="42"/>
          <w:shd w:val="clear" w:color="auto" w:fill="FFFFFF"/>
          <w:fitText w:val="8400" w:id="206449860"/>
          <w:lang w:eastAsia="zh-CN"/>
        </w:rPr>
        <w:t>议</w:t>
      </w:r>
    </w:p>
    <w:bookmarkEnd w:id="0"/>
    <w:p/>
    <w:p>
      <w:pPr>
        <w:pStyle w:val="5"/>
        <w:widowControl/>
        <w:shd w:val="clear" w:color="auto" w:fill="FFFFFF"/>
        <w:spacing w:beforeAutospacing="0" w:afterAutospacing="0"/>
        <w:ind w:firstLine="645"/>
        <w:rPr>
          <w:rFonts w:ascii="仿宋" w:hAnsi="仿宋" w:eastAsia="仿宋" w:cs="仿宋"/>
          <w:color w:val="323232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eastAsia="zh-CN"/>
        </w:rPr>
        <w:t>近日</w:t>
      </w:r>
      <w:r>
        <w:rPr>
          <w:rFonts w:ascii="仿宋" w:hAnsi="仿宋" w:eastAsia="仿宋" w:cs="仿宋"/>
          <w:color w:val="323232"/>
          <w:sz w:val="31"/>
          <w:szCs w:val="31"/>
          <w:shd w:val="clear" w:color="auto" w:fill="FFFFFF"/>
        </w:rPr>
        <w:t>，体育部在北辰校区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</w:rPr>
        <w:t>体育中心一楼B111会议室召开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eastAsia="zh-CN"/>
        </w:rPr>
        <w:t>成立体育部党支部会议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</w:rPr>
        <w:t>体育部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eastAsia="zh-CN"/>
        </w:rPr>
        <w:t>全体党员应到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  <w:lang w:val="en-US" w:eastAsia="zh-CN"/>
        </w:rPr>
        <w:t>31人，实到28人，</w:t>
      </w:r>
      <w:r>
        <w:rPr>
          <w:rFonts w:hint="eastAsia" w:ascii="仿宋" w:hAnsi="仿宋" w:eastAsia="仿宋" w:cs="仿宋"/>
          <w:color w:val="323232"/>
          <w:sz w:val="31"/>
          <w:szCs w:val="31"/>
          <w:shd w:val="clear" w:color="auto" w:fill="FFFFFF"/>
        </w:rPr>
        <w:t>会议由体育部主任梁征主持。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微软雅黑" w:hAnsi="微软雅黑" w:eastAsia="微软雅黑" w:cs="微软雅黑"/>
          <w:color w:val="323232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color w:val="323232"/>
          <w:sz w:val="20"/>
          <w:szCs w:val="20"/>
          <w:lang w:eastAsia="zh-CN"/>
        </w:rPr>
        <w:drawing>
          <wp:inline distT="0" distB="0" distL="114300" distR="114300">
            <wp:extent cx="5258435" cy="2577465"/>
            <wp:effectExtent l="0" t="0" r="0" b="0"/>
            <wp:docPr id="1" name="图片 1" descr="5ce48608390e31686b8ac284c27e1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e48608390e31686b8ac284c27e1f3"/>
                    <pic:cNvPicPr>
                      <a:picLocks noChangeAspect="1"/>
                    </pic:cNvPicPr>
                  </pic:nvPicPr>
                  <pic:blipFill>
                    <a:blip r:embed="rId4"/>
                    <a:srcRect t="14065" b="2068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20" w:firstLineChars="20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bidi="ar"/>
        </w:rPr>
        <w:t>会上，</w:t>
      </w: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  <w:t>体育部副主任李志明宣读了体育部党支部的选举办法，并进行了举手表决，全票通过。</w:t>
      </w:r>
    </w:p>
    <w:p>
      <w:pPr>
        <w:pStyle w:val="5"/>
        <w:widowControl/>
        <w:shd w:val="clear" w:color="auto" w:fill="FFFFFF"/>
        <w:spacing w:beforeAutospacing="0" w:afterAutospacing="0"/>
        <w:ind w:left="617" w:leftChars="294" w:firstLine="0" w:firstLineChars="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  <w:drawing>
          <wp:inline distT="0" distB="0" distL="114300" distR="114300">
            <wp:extent cx="5264785" cy="2748280"/>
            <wp:effectExtent l="0" t="0" r="0" b="0"/>
            <wp:docPr id="2" name="图片 2" descr="cd47cd4d5e5fdc96bd3f2a5fbca3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47cd4d5e5fdc96bd3f2a5fbca3d7e"/>
                    <pic:cNvPicPr>
                      <a:picLocks noChangeAspect="1"/>
                    </pic:cNvPicPr>
                  </pic:nvPicPr>
                  <pic:blipFill>
                    <a:blip r:embed="rId5"/>
                    <a:srcRect t="23645" b="678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/>
        <w:ind w:left="617" w:leftChars="294" w:firstLine="0" w:firstLineChars="0"/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</w:pPr>
    </w:p>
    <w:p>
      <w:pPr>
        <w:pStyle w:val="5"/>
        <w:widowControl/>
        <w:shd w:val="clear" w:color="auto" w:fill="FFFFFF"/>
        <w:spacing w:beforeAutospacing="0" w:afterAutospacing="0"/>
        <w:ind w:left="617" w:leftChars="294" w:firstLine="620" w:firstLineChars="200"/>
        <w:rPr>
          <w:rFonts w:hint="eastAsia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292929"/>
          <w:kern w:val="0"/>
          <w:sz w:val="31"/>
          <w:szCs w:val="31"/>
          <w:shd w:val="clear" w:color="auto" w:fill="FFFFFF"/>
          <w:lang w:eastAsia="zh-CN" w:bidi="ar"/>
        </w:rPr>
        <w:t>经过党员李宇树和施大伟计票，党员贡勇强和徐广义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eastAsia="zh-CN" w:bidi="ar"/>
        </w:rPr>
        <w:t>唱票，共计发出选票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val="en-US" w:eastAsia="zh-CN" w:bidi="ar"/>
        </w:rPr>
        <w:t>28张，收回选票28张，有效选票28张，根据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eastAsia="zh-CN" w:bidi="ar"/>
        </w:rPr>
        <w:t>选票的投票结果，确认了体育部党支部的委员名单：梁征、李志明、尚金奎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bidi="ar"/>
        </w:rPr>
        <w:t>。</w:t>
      </w: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rPr>
          <w:rFonts w:hint="eastAsia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bidi="ar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jc w:val="right"/>
        <w:rPr>
          <w:rFonts w:hint="eastAsia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eastAsia="zh-CN" w:bidi="ar"/>
        </w:rPr>
        <w:t>体育部党支部</w:t>
      </w: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jc w:val="right"/>
        <w:rPr>
          <w:rFonts w:hint="default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val="en-US" w:eastAsia="zh-CN" w:bidi="ar"/>
        </w:rPr>
        <w:t>2023年10月20日</w:t>
      </w:r>
    </w:p>
    <w:p>
      <w:pPr>
        <w:pStyle w:val="5"/>
        <w:widowControl/>
        <w:shd w:val="clear" w:color="auto" w:fill="FFFFFF"/>
        <w:spacing w:beforeAutospacing="0" w:afterAutospacing="0"/>
        <w:ind w:firstLine="620" w:firstLineChars="200"/>
        <w:jc w:val="right"/>
        <w:rPr>
          <w:rFonts w:hint="eastAsia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eastAsia="zh-CN" w:bidi="ar"/>
        </w:rPr>
      </w:pPr>
    </w:p>
    <w:p/>
    <w:sectPr>
      <w:pgSz w:w="11906" w:h="16838"/>
      <w:pgMar w:top="1174" w:right="1134" w:bottom="89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xNjhlMDg1ZjUyNGFkODVjN2M3YjQ1MDk1NjRlMWUifQ=="/>
  </w:docVars>
  <w:rsids>
    <w:rsidRoot w:val="04F8484C"/>
    <w:rsid w:val="00437D8B"/>
    <w:rsid w:val="006765D1"/>
    <w:rsid w:val="00F7112B"/>
    <w:rsid w:val="00FF0D44"/>
    <w:rsid w:val="00FF4816"/>
    <w:rsid w:val="00FF56E9"/>
    <w:rsid w:val="04A83E68"/>
    <w:rsid w:val="04F8484C"/>
    <w:rsid w:val="0C5A0144"/>
    <w:rsid w:val="18C15839"/>
    <w:rsid w:val="3B007EA1"/>
    <w:rsid w:val="5B52750D"/>
    <w:rsid w:val="76E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446</Characters>
  <Lines>3</Lines>
  <Paragraphs>1</Paragraphs>
  <TotalTime>2</TotalTime>
  <ScaleCrop>false</ScaleCrop>
  <LinksUpToDate>false</LinksUpToDate>
  <CharactersWithSpaces>523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2023-08-25T10:27:00Z</dcterms:created>
  <dc:creator>徐.G.Y广义勤慎公忠</dc:creator>
  <cp:lastModifiedBy>徐.G.Y广义勤慎公忠</cp:lastModifiedBy>
  <dcterms:modified xsi:type="dcterms:W3CDTF">2023-10-30T03:08:56Z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E1C0B6FB51E24796AA412877576B732F_13</vt:lpwstr>
  </property>
</Properties>
</file>