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宋体" w:cs="宋体"/>
          <w:b/>
          <w:bCs/>
          <w:color w:val="9A0000"/>
          <w:kern w:val="0"/>
          <w:sz w:val="44"/>
          <w:szCs w:val="44"/>
          <w:shd w:val="clear" w:color="auto" w:fill="FFFFFF"/>
        </w:rPr>
      </w:pPr>
      <w:r>
        <w:rPr>
          <w:rFonts w:hint="eastAsia" w:ascii="宋体" w:hAnsi="宋体" w:eastAsia="宋体" w:cs="宋体"/>
          <w:b/>
          <w:bCs/>
          <w:color w:val="9A0000"/>
          <w:spacing w:val="28"/>
          <w:kern w:val="0"/>
          <w:sz w:val="44"/>
          <w:szCs w:val="44"/>
          <w:shd w:val="clear" w:color="auto" w:fill="FFFFFF"/>
          <w:fitText w:val="8128" w:id="206449860"/>
        </w:rPr>
        <w:t>体育部召开2023年秋季学期期中教</w:t>
      </w:r>
      <w:r>
        <w:rPr>
          <w:rFonts w:hint="eastAsia" w:ascii="宋体" w:hAnsi="宋体" w:eastAsia="宋体" w:cs="宋体"/>
          <w:b/>
          <w:bCs/>
          <w:color w:val="9A0000"/>
          <w:spacing w:val="0"/>
          <w:kern w:val="0"/>
          <w:sz w:val="44"/>
          <w:szCs w:val="44"/>
          <w:shd w:val="clear" w:color="auto" w:fill="FFFFFF"/>
          <w:fitText w:val="8128" w:id="206449860"/>
        </w:rPr>
        <w:t>学</w:t>
      </w:r>
      <w:r>
        <w:rPr>
          <w:rFonts w:hint="eastAsia" w:ascii="宋体" w:hAnsi="宋体" w:eastAsia="宋体" w:cs="宋体"/>
          <w:b/>
          <w:bCs/>
          <w:color w:val="9A0000"/>
          <w:kern w:val="0"/>
          <w:sz w:val="44"/>
          <w:szCs w:val="44"/>
          <w:shd w:val="clear" w:color="auto" w:fill="FFFFFF"/>
        </w:rPr>
        <w:t>座谈会</w:t>
      </w:r>
    </w:p>
    <w:p>
      <w:pPr>
        <w:spacing w:line="580" w:lineRule="exact"/>
        <w:jc w:val="center"/>
        <w:rPr>
          <w:rFonts w:ascii="宋体" w:hAnsi="宋体" w:eastAsia="宋体" w:cs="宋体"/>
          <w:b/>
          <w:bCs/>
          <w:color w:val="9A0000"/>
          <w:spacing w:val="7960"/>
          <w:kern w:val="0"/>
          <w:sz w:val="44"/>
          <w:szCs w:val="44"/>
          <w:shd w:val="clear" w:color="auto" w:fill="FFFFFF"/>
        </w:rPr>
      </w:pPr>
    </w:p>
    <w:p/>
    <w:p>
      <w:pPr>
        <w:pStyle w:val="5"/>
        <w:widowControl/>
        <w:shd w:val="clear" w:color="auto" w:fill="FFFFFF"/>
        <w:spacing w:beforeAutospacing="0" w:afterAutospacing="0"/>
        <w:ind w:firstLine="645"/>
        <w:rPr>
          <w:rFonts w:ascii="仿宋" w:hAnsi="仿宋" w:eastAsia="仿宋" w:cs="仿宋"/>
          <w:color w:val="323232"/>
          <w:sz w:val="31"/>
          <w:szCs w:val="31"/>
          <w:shd w:val="clear" w:color="auto" w:fill="FFFFFF"/>
        </w:rPr>
      </w:pPr>
      <w:r>
        <w:rPr>
          <w:rFonts w:hint="eastAsia" w:ascii="仿宋" w:hAnsi="仿宋" w:eastAsia="仿宋" w:cs="仿宋"/>
          <w:color w:val="323232"/>
          <w:sz w:val="31"/>
          <w:szCs w:val="31"/>
          <w:shd w:val="clear" w:color="auto" w:fill="FFFFFF"/>
        </w:rPr>
        <w:t>根据我校《关于开展2023年秋季学期期中本科教育教学检查工作的通知》和《河北工业大学关于开展2023年秋季学期期中本科教育教学检查工作的通知（河北工大〔2023〕212号）》的相关要求，体育部认真部署2023年秋季学期期中本科教育教学检查工作。</w:t>
      </w:r>
    </w:p>
    <w:p>
      <w:pPr>
        <w:pStyle w:val="5"/>
        <w:widowControl/>
        <w:shd w:val="clear" w:color="auto" w:fill="FFFFFF"/>
        <w:spacing w:beforeAutospacing="0" w:afterAutospacing="0"/>
        <w:ind w:firstLine="645"/>
        <w:rPr>
          <w:rFonts w:hint="eastAsia" w:ascii="仿宋" w:hAnsi="仿宋" w:eastAsia="仿宋" w:cs="仿宋"/>
          <w:color w:val="323232"/>
          <w:sz w:val="31"/>
          <w:szCs w:val="31"/>
          <w:shd w:val="clear" w:color="auto" w:fill="FFFFFF"/>
        </w:rPr>
      </w:pPr>
    </w:p>
    <w:p>
      <w:pPr>
        <w:pStyle w:val="5"/>
        <w:widowControl/>
        <w:shd w:val="clear" w:color="auto" w:fill="FFFFFF"/>
        <w:spacing w:beforeAutospacing="0" w:afterAutospacing="0"/>
        <w:ind w:firstLine="645"/>
        <w:rPr>
          <w:rFonts w:ascii="仿宋" w:hAnsi="仿宋" w:eastAsia="仿宋" w:cs="仿宋"/>
          <w:color w:val="323232"/>
          <w:sz w:val="31"/>
          <w:szCs w:val="31"/>
          <w:shd w:val="clear" w:color="auto" w:fill="FFFFFF"/>
        </w:rPr>
      </w:pPr>
      <w:r>
        <w:rPr>
          <w:rFonts w:hint="eastAsia" w:ascii="仿宋" w:hAnsi="仿宋" w:eastAsia="仿宋" w:cs="仿宋"/>
          <w:color w:val="323232"/>
          <w:sz w:val="31"/>
          <w:szCs w:val="31"/>
          <w:shd w:val="clear" w:color="auto" w:fill="FFFFFF"/>
        </w:rPr>
        <w:t>2023年11月22日上午</w:t>
      </w:r>
      <w:r>
        <w:rPr>
          <w:rFonts w:ascii="仿宋" w:hAnsi="仿宋" w:eastAsia="仿宋" w:cs="仿宋"/>
          <w:color w:val="323232"/>
          <w:sz w:val="31"/>
          <w:szCs w:val="31"/>
          <w:shd w:val="clear" w:color="auto" w:fill="FFFFFF"/>
        </w:rPr>
        <w:t>，体育部在北辰校区</w:t>
      </w:r>
      <w:r>
        <w:rPr>
          <w:rFonts w:hint="eastAsia" w:ascii="仿宋" w:hAnsi="仿宋" w:eastAsia="仿宋" w:cs="仿宋"/>
          <w:color w:val="323232"/>
          <w:sz w:val="31"/>
          <w:szCs w:val="31"/>
          <w:shd w:val="clear" w:color="auto" w:fill="FFFFFF"/>
        </w:rPr>
        <w:t>体育中心一楼B111会议室召开体育部工作例会，体育部主任梁征、第一教研室主任张宇、第二教研室主任赵书伟、竞训体测管理中心主任林锦蛟、教学秘书徐广义参加会议，会议由体育部主任梁征主持，会上就学校本科教育教学检查相关工作，做了安排和部署。</w:t>
      </w:r>
    </w:p>
    <w:p>
      <w:pPr>
        <w:rPr>
          <w:rFonts w:ascii="仿宋" w:hAnsi="仿宋" w:eastAsia="仿宋" w:cs="仿宋"/>
          <w:color w:val="323232"/>
          <w:sz w:val="31"/>
          <w:szCs w:val="31"/>
          <w:shd w:val="clear" w:color="auto" w:fill="FFFFFF"/>
        </w:rPr>
      </w:pPr>
      <w:r>
        <w:rPr>
          <w:rFonts w:hint="eastAsia" w:ascii="仿宋" w:hAnsi="仿宋" w:eastAsia="仿宋" w:cs="仿宋"/>
          <w:sz w:val="31"/>
          <w:szCs w:val="31"/>
          <w:shd w:val="clear" w:color="auto" w:fill="FFFFFF"/>
        </w:rPr>
        <w:drawing>
          <wp:anchor distT="0" distB="0" distL="114300" distR="114300" simplePos="0" relativeHeight="251659264" behindDoc="0" locked="0" layoutInCell="1" allowOverlap="1">
            <wp:simplePos x="0" y="0"/>
            <wp:positionH relativeFrom="column">
              <wp:posOffset>8255</wp:posOffset>
            </wp:positionH>
            <wp:positionV relativeFrom="paragraph">
              <wp:posOffset>408940</wp:posOffset>
            </wp:positionV>
            <wp:extent cx="6086475" cy="2853690"/>
            <wp:effectExtent l="0" t="0" r="9525" b="3810"/>
            <wp:wrapTopAndBottom/>
            <wp:docPr id="4" name="图片 4" descr="0499011ff4d3cb6e2873c7897bda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499011ff4d3cb6e2873c7897bda240"/>
                    <pic:cNvPicPr>
                      <a:picLocks noChangeAspect="1"/>
                    </pic:cNvPicPr>
                  </pic:nvPicPr>
                  <pic:blipFill>
                    <a:blip r:embed="rId4">
                      <a:lum bright="18000" contrast="12000"/>
                    </a:blip>
                    <a:srcRect b="37479"/>
                    <a:stretch>
                      <a:fillRect/>
                    </a:stretch>
                  </pic:blipFill>
                  <pic:spPr>
                    <a:xfrm>
                      <a:off x="0" y="0"/>
                      <a:ext cx="6086475" cy="2853690"/>
                    </a:xfrm>
                    <a:prstGeom prst="rect">
                      <a:avLst/>
                    </a:prstGeom>
                  </pic:spPr>
                </pic:pic>
              </a:graphicData>
            </a:graphic>
          </wp:anchor>
        </w:drawing>
      </w:r>
      <w:r>
        <w:rPr>
          <w:rFonts w:hint="eastAsia" w:ascii="仿宋" w:hAnsi="仿宋" w:eastAsia="仿宋" w:cs="仿宋"/>
          <w:color w:val="323232"/>
          <w:sz w:val="31"/>
          <w:szCs w:val="31"/>
          <w:shd w:val="clear" w:color="auto" w:fill="FFFFFF"/>
        </w:rPr>
        <w:br w:type="page"/>
      </w:r>
    </w:p>
    <w:p>
      <w:pPr>
        <w:pStyle w:val="5"/>
        <w:widowControl/>
        <w:shd w:val="clear" w:color="auto" w:fill="FFFFFF"/>
        <w:spacing w:beforeAutospacing="0" w:afterAutospacing="0"/>
        <w:ind w:firstLine="645"/>
        <w:rPr>
          <w:rFonts w:hint="eastAsia" w:ascii="仿宋" w:hAnsi="仿宋" w:eastAsia="仿宋" w:cs="仿宋"/>
          <w:color w:val="323232"/>
          <w:sz w:val="31"/>
          <w:szCs w:val="31"/>
          <w:shd w:val="clear" w:color="auto" w:fill="FFFFFF"/>
        </w:rPr>
      </w:pPr>
      <w:r>
        <w:rPr>
          <w:rFonts w:hint="eastAsia" w:ascii="仿宋" w:hAnsi="仿宋" w:eastAsia="仿宋" w:cs="仿宋"/>
          <w:color w:val="323232"/>
          <w:sz w:val="31"/>
          <w:szCs w:val="31"/>
          <w:shd w:val="clear" w:color="auto" w:fill="FFFFFF"/>
        </w:rPr>
        <w:t>2023年11月24日下午，体育部分别召开了2023年秋季学期期中体育教学学生座谈会和体育教学教学团队负责人座谈会。</w:t>
      </w:r>
    </w:p>
    <w:p>
      <w:pPr>
        <w:pStyle w:val="5"/>
        <w:widowControl/>
        <w:shd w:val="clear" w:color="auto" w:fill="FFFFFF"/>
        <w:spacing w:beforeAutospacing="0" w:afterAutospacing="0"/>
        <w:ind w:firstLine="645"/>
        <w:rPr>
          <w:rFonts w:ascii="仿宋" w:hAnsi="仿宋" w:eastAsia="仿宋" w:cs="仿宋"/>
          <w:color w:val="323232"/>
          <w:sz w:val="31"/>
          <w:szCs w:val="31"/>
          <w:shd w:val="clear" w:color="auto" w:fill="FFFFFF"/>
        </w:rPr>
      </w:pPr>
      <w:r>
        <w:rPr>
          <w:rFonts w:hint="eastAsia" w:ascii="仿宋" w:hAnsi="仿宋" w:eastAsia="仿宋" w:cs="仿宋"/>
          <w:color w:val="323232"/>
          <w:sz w:val="31"/>
          <w:szCs w:val="31"/>
          <w:shd w:val="clear" w:color="auto" w:fill="FFFFFF"/>
        </w:rPr>
        <w:t>第一教研室主任张宇、第二教研室主任赵书伟、竞赛体测管理中心主任林锦蛟、教学秘书徐广义、17个学院的学生体育部长、副部长以及体育部10个教学团队的负责人参加了会议；</w:t>
      </w:r>
    </w:p>
    <w:p>
      <w:pPr>
        <w:pStyle w:val="5"/>
        <w:widowControl/>
        <w:shd w:val="clear" w:color="auto" w:fill="FFFFFF"/>
        <w:spacing w:beforeAutospacing="0" w:afterAutospacing="0"/>
        <w:ind w:firstLine="645"/>
        <w:rPr>
          <w:rFonts w:ascii="仿宋" w:hAnsi="仿宋" w:eastAsia="仿宋" w:cs="仿宋"/>
          <w:color w:val="323232"/>
          <w:sz w:val="31"/>
          <w:szCs w:val="31"/>
          <w:shd w:val="clear" w:color="auto" w:fill="FFFFFF"/>
        </w:rPr>
      </w:pPr>
      <w:r>
        <w:rPr>
          <w:rFonts w:hint="eastAsia"/>
        </w:rPr>
        <w:drawing>
          <wp:anchor distT="0" distB="0" distL="114300" distR="114300" simplePos="0" relativeHeight="251660288" behindDoc="0" locked="0" layoutInCell="1" allowOverlap="1">
            <wp:simplePos x="0" y="0"/>
            <wp:positionH relativeFrom="column">
              <wp:posOffset>190500</wp:posOffset>
            </wp:positionH>
            <wp:positionV relativeFrom="paragraph">
              <wp:posOffset>163195</wp:posOffset>
            </wp:positionV>
            <wp:extent cx="5901690" cy="2904490"/>
            <wp:effectExtent l="0" t="0" r="11430" b="6350"/>
            <wp:wrapTopAndBottom/>
            <wp:docPr id="3" name="图片 3" descr="c174f2b7c015faab3e26beb564e0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174f2b7c015faab3e26beb564e0665"/>
                    <pic:cNvPicPr>
                      <a:picLocks noChangeAspect="1"/>
                    </pic:cNvPicPr>
                  </pic:nvPicPr>
                  <pic:blipFill>
                    <a:blip r:embed="rId5">
                      <a:lum bright="-6000" contrast="12000"/>
                    </a:blip>
                    <a:srcRect t="23308" b="11108"/>
                    <a:stretch>
                      <a:fillRect/>
                    </a:stretch>
                  </pic:blipFill>
                  <pic:spPr>
                    <a:xfrm>
                      <a:off x="0" y="0"/>
                      <a:ext cx="5901690" cy="2904490"/>
                    </a:xfrm>
                    <a:prstGeom prst="rect">
                      <a:avLst/>
                    </a:prstGeom>
                  </pic:spPr>
                </pic:pic>
              </a:graphicData>
            </a:graphic>
          </wp:anchor>
        </w:drawing>
      </w:r>
    </w:p>
    <w:p>
      <w:pPr>
        <w:pStyle w:val="5"/>
        <w:widowControl/>
        <w:shd w:val="clear" w:color="auto" w:fill="FFFFFF"/>
        <w:spacing w:beforeAutospacing="0" w:afterAutospacing="0"/>
        <w:ind w:firstLine="645"/>
        <w:rPr>
          <w:rFonts w:hint="eastAsia" w:ascii="仿宋" w:hAnsi="仿宋" w:eastAsia="仿宋" w:cs="仿宋"/>
          <w:color w:val="323232"/>
          <w:sz w:val="31"/>
          <w:szCs w:val="31"/>
          <w:shd w:val="clear" w:color="auto" w:fill="FFFFFF"/>
        </w:rPr>
      </w:pPr>
      <w:r>
        <w:rPr>
          <w:rFonts w:hint="eastAsia" w:ascii="仿宋" w:hAnsi="仿宋" w:eastAsia="仿宋" w:cs="仿宋"/>
          <w:color w:val="323232"/>
          <w:sz w:val="31"/>
          <w:szCs w:val="31"/>
          <w:shd w:val="clear" w:color="auto" w:fill="FFFFFF"/>
        </w:rPr>
        <w:t>在学生座谈会上，参加会议的每一名同学都踊跃发言，提出了关于风雨操场、教学场地、器材等相关问题，体育部主任梁征逐一进行记录、解答和反馈。</w:t>
      </w:r>
    </w:p>
    <w:p>
      <w:pPr>
        <w:pStyle w:val="5"/>
        <w:widowControl/>
        <w:shd w:val="clear" w:color="auto" w:fill="FFFFFF"/>
        <w:spacing w:beforeAutospacing="0" w:afterAutospacing="0"/>
        <w:ind w:firstLine="645"/>
        <w:rPr>
          <w:rFonts w:ascii="仿宋" w:hAnsi="仿宋" w:eastAsia="仿宋" w:cs="仿宋"/>
          <w:color w:val="323232"/>
          <w:sz w:val="31"/>
          <w:szCs w:val="31"/>
          <w:shd w:val="clear" w:color="auto" w:fill="FFFFFF"/>
        </w:rPr>
      </w:pPr>
      <w:r>
        <w:rPr>
          <w:rFonts w:hint="eastAsia" w:ascii="仿宋" w:hAnsi="仿宋" w:eastAsia="仿宋" w:cs="仿宋"/>
          <w:color w:val="323232"/>
          <w:sz w:val="31"/>
          <w:szCs w:val="31"/>
          <w:shd w:val="clear" w:color="auto" w:fill="FFFFFF"/>
        </w:rPr>
        <w:t>在教学团队负责人座谈会上，会上，各个教学团队针对2021版教学大纲进行研讨，提出“多元化”方式评价学生，增加过程性评价在成绩中的比重，教学过程中发现的学生问题等进行研讨。</w:t>
      </w:r>
    </w:p>
    <w:p>
      <w:pPr>
        <w:pStyle w:val="5"/>
        <w:widowControl/>
        <w:shd w:val="clear" w:color="auto" w:fill="FFFFFF"/>
        <w:spacing w:beforeAutospacing="0" w:afterAutospacing="0"/>
        <w:ind w:firstLine="645"/>
        <w:rPr>
          <w:rFonts w:hint="eastAsia" w:ascii="仿宋" w:hAnsi="仿宋" w:eastAsia="仿宋" w:cs="仿宋"/>
          <w:color w:val="323232"/>
          <w:sz w:val="31"/>
          <w:szCs w:val="31"/>
          <w:shd w:val="clear" w:color="auto" w:fill="FFFFFF"/>
        </w:rPr>
      </w:pPr>
    </w:p>
    <w:p>
      <w:pPr>
        <w:pStyle w:val="5"/>
        <w:widowControl/>
        <w:shd w:val="clear" w:color="auto" w:fill="FFFFFF"/>
        <w:spacing w:beforeAutospacing="0" w:afterAutospacing="0"/>
        <w:ind w:firstLine="645"/>
        <w:rPr>
          <w:rFonts w:hint="eastAsia" w:ascii="仿宋" w:hAnsi="仿宋" w:eastAsia="仿宋" w:cs="仿宋"/>
          <w:color w:val="323232"/>
          <w:sz w:val="31"/>
          <w:szCs w:val="31"/>
          <w:shd w:val="clear" w:color="auto" w:fill="FFFFFF"/>
        </w:rPr>
      </w:pPr>
      <w:bookmarkStart w:id="0" w:name="_GoBack"/>
      <w:r>
        <w:rPr>
          <w:rFonts w:hint="eastAsia"/>
        </w:rPr>
        <w:drawing>
          <wp:anchor distT="0" distB="0" distL="114300" distR="114300" simplePos="0" relativeHeight="251661312" behindDoc="0" locked="0" layoutInCell="1" allowOverlap="1">
            <wp:simplePos x="0" y="0"/>
            <wp:positionH relativeFrom="column">
              <wp:posOffset>98425</wp:posOffset>
            </wp:positionH>
            <wp:positionV relativeFrom="paragraph">
              <wp:posOffset>218440</wp:posOffset>
            </wp:positionV>
            <wp:extent cx="5968365" cy="3329305"/>
            <wp:effectExtent l="0" t="0" r="0" b="4445"/>
            <wp:wrapTopAndBottom/>
            <wp:docPr id="5" name="图片 5" descr="e22d1750548cca82b3580956fb2c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22d1750548cca82b3580956fb2c853"/>
                    <pic:cNvPicPr>
                      <a:picLocks noChangeAspect="1"/>
                    </pic:cNvPicPr>
                  </pic:nvPicPr>
                  <pic:blipFill>
                    <a:blip r:embed="rId6">
                      <a:lum contrast="18000"/>
                    </a:blip>
                    <a:srcRect t="25655"/>
                    <a:stretch>
                      <a:fillRect/>
                    </a:stretch>
                  </pic:blipFill>
                  <pic:spPr>
                    <a:xfrm>
                      <a:off x="0" y="0"/>
                      <a:ext cx="5968365" cy="3329305"/>
                    </a:xfrm>
                    <a:prstGeom prst="rect">
                      <a:avLst/>
                    </a:prstGeom>
                  </pic:spPr>
                </pic:pic>
              </a:graphicData>
            </a:graphic>
          </wp:anchor>
        </w:drawing>
      </w:r>
      <w:bookmarkEnd w:id="0"/>
    </w:p>
    <w:p>
      <w:pPr>
        <w:pStyle w:val="5"/>
        <w:widowControl/>
        <w:shd w:val="clear" w:color="auto" w:fill="FFFFFF"/>
        <w:spacing w:beforeAutospacing="0" w:afterAutospacing="0"/>
        <w:ind w:firstLine="645"/>
        <w:rPr>
          <w:rFonts w:ascii="仿宋" w:hAnsi="仿宋" w:eastAsia="仿宋" w:cs="仿宋"/>
          <w:color w:val="323232"/>
          <w:sz w:val="31"/>
          <w:szCs w:val="31"/>
          <w:shd w:val="clear" w:color="auto" w:fill="FFFFFF"/>
        </w:rPr>
      </w:pPr>
      <w:r>
        <w:rPr>
          <w:rFonts w:hint="eastAsia" w:ascii="仿宋" w:hAnsi="仿宋" w:eastAsia="仿宋" w:cs="仿宋"/>
          <w:color w:val="323232"/>
          <w:sz w:val="31"/>
          <w:szCs w:val="31"/>
          <w:shd w:val="clear" w:color="auto" w:fill="FFFFFF"/>
        </w:rPr>
        <w:t>梁征主任强调：在教学工作中遇到事情及时反馈，不能“一刀切”，具体问题具体分析，切实做好教学工作和服务学生工作，并安排布置期中教学检查工作。</w:t>
      </w:r>
    </w:p>
    <w:p>
      <w:pPr>
        <w:pStyle w:val="5"/>
        <w:widowControl/>
        <w:shd w:val="clear" w:color="auto" w:fill="FFFFFF"/>
        <w:spacing w:beforeAutospacing="0" w:afterAutospacing="0"/>
        <w:ind w:firstLine="645"/>
        <w:rPr>
          <w:rFonts w:ascii="仿宋" w:hAnsi="仿宋" w:eastAsia="仿宋" w:cs="仿宋"/>
          <w:color w:val="323232"/>
          <w:sz w:val="31"/>
          <w:szCs w:val="31"/>
          <w:shd w:val="clear" w:color="auto" w:fill="FFFFFF"/>
        </w:rPr>
      </w:pPr>
    </w:p>
    <w:p>
      <w:pPr>
        <w:pStyle w:val="5"/>
        <w:widowControl/>
        <w:shd w:val="clear" w:color="auto" w:fill="FFFFFF"/>
        <w:spacing w:beforeAutospacing="0" w:afterAutospacing="0"/>
        <w:ind w:firstLine="645"/>
        <w:rPr>
          <w:rFonts w:ascii="仿宋" w:hAnsi="仿宋" w:eastAsia="仿宋" w:cs="仿宋"/>
          <w:color w:val="323232"/>
          <w:sz w:val="31"/>
          <w:szCs w:val="31"/>
          <w:shd w:val="clear" w:color="auto" w:fill="FFFFFF"/>
        </w:rPr>
      </w:pPr>
    </w:p>
    <w:p>
      <w:pPr>
        <w:pStyle w:val="5"/>
        <w:widowControl/>
        <w:shd w:val="clear" w:color="auto" w:fill="FFFFFF"/>
        <w:spacing w:beforeAutospacing="0" w:afterAutospacing="0"/>
        <w:ind w:firstLine="620" w:firstLineChars="200"/>
        <w:jc w:val="right"/>
        <w:rPr>
          <w:rFonts w:ascii="仿宋" w:hAnsi="仿宋" w:eastAsia="仿宋" w:cs="仿宋"/>
          <w:sz w:val="31"/>
          <w:szCs w:val="31"/>
          <w:shd w:val="clear" w:color="auto" w:fill="FFFFFF"/>
          <w:lang w:bidi="ar"/>
        </w:rPr>
      </w:pPr>
      <w:r>
        <w:rPr>
          <w:rFonts w:hint="eastAsia" w:ascii="仿宋" w:hAnsi="仿宋" w:eastAsia="仿宋" w:cs="仿宋"/>
          <w:sz w:val="31"/>
          <w:szCs w:val="31"/>
          <w:shd w:val="clear" w:color="auto" w:fill="FFFFFF"/>
          <w:lang w:bidi="ar"/>
        </w:rPr>
        <w:t>体育部</w:t>
      </w:r>
    </w:p>
    <w:p>
      <w:pPr>
        <w:pStyle w:val="5"/>
        <w:widowControl/>
        <w:shd w:val="clear" w:color="auto" w:fill="FFFFFF"/>
        <w:spacing w:beforeAutospacing="0" w:afterAutospacing="0"/>
        <w:ind w:firstLine="620" w:firstLineChars="200"/>
        <w:jc w:val="right"/>
      </w:pPr>
      <w:r>
        <w:rPr>
          <w:rFonts w:hint="eastAsia" w:ascii="仿宋" w:hAnsi="仿宋" w:eastAsia="仿宋" w:cs="仿宋"/>
          <w:sz w:val="31"/>
          <w:szCs w:val="31"/>
          <w:shd w:val="clear" w:color="auto" w:fill="FFFFFF"/>
          <w:lang w:bidi="ar"/>
        </w:rPr>
        <w:t>2023年11月24日</w:t>
      </w:r>
    </w:p>
    <w:p>
      <w:pPr>
        <w:pStyle w:val="5"/>
        <w:widowControl/>
        <w:shd w:val="clear" w:color="auto" w:fill="FFFFFF"/>
        <w:spacing w:beforeAutospacing="0" w:afterAutospacing="0"/>
        <w:ind w:firstLine="645"/>
        <w:rPr>
          <w:rFonts w:ascii="仿宋" w:hAnsi="仿宋" w:eastAsia="仿宋" w:cs="仿宋"/>
          <w:color w:val="323232"/>
          <w:sz w:val="31"/>
          <w:szCs w:val="31"/>
          <w:shd w:val="clear" w:color="auto" w:fill="FFFFFF"/>
        </w:rPr>
      </w:pPr>
    </w:p>
    <w:p>
      <w:pPr>
        <w:rPr>
          <w:rFonts w:ascii="仿宋" w:hAnsi="仿宋" w:eastAsia="仿宋" w:cs="仿宋"/>
          <w:color w:val="323232"/>
          <w:sz w:val="31"/>
          <w:szCs w:val="31"/>
          <w:shd w:val="clear" w:color="auto" w:fill="FFFFFF"/>
        </w:rPr>
      </w:pPr>
      <w:r>
        <w:rPr>
          <w:rFonts w:hint="eastAsia" w:ascii="仿宋" w:hAnsi="仿宋" w:eastAsia="仿宋" w:cs="仿宋"/>
          <w:color w:val="323232"/>
          <w:sz w:val="31"/>
          <w:szCs w:val="31"/>
          <w:shd w:val="clear" w:color="auto" w:fill="FFFFFF"/>
        </w:rPr>
        <w:br w:type="page"/>
      </w:r>
    </w:p>
    <w:p>
      <w:pPr>
        <w:pStyle w:val="5"/>
        <w:widowControl/>
        <w:shd w:val="clear" w:color="auto" w:fill="FFFFFF"/>
        <w:spacing w:beforeAutospacing="0" w:afterAutospacing="0"/>
        <w:ind w:firstLine="480" w:firstLineChars="200"/>
        <w:jc w:val="right"/>
      </w:pPr>
    </w:p>
    <w:sectPr>
      <w:pgSz w:w="11906" w:h="16838"/>
      <w:pgMar w:top="1984"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NjhlMDg1ZjUyNGFkODVjN2M3YjQ1MDk1NjRlMWUifQ=="/>
  </w:docVars>
  <w:rsids>
    <w:rsidRoot w:val="04F8484C"/>
    <w:rsid w:val="00205D07"/>
    <w:rsid w:val="00437D8B"/>
    <w:rsid w:val="006765D1"/>
    <w:rsid w:val="00F7112B"/>
    <w:rsid w:val="00F842B2"/>
    <w:rsid w:val="00FF0D44"/>
    <w:rsid w:val="00FF4816"/>
    <w:rsid w:val="00FF56E9"/>
    <w:rsid w:val="04A83E68"/>
    <w:rsid w:val="04F8484C"/>
    <w:rsid w:val="08601E94"/>
    <w:rsid w:val="0A277DBD"/>
    <w:rsid w:val="0C5A0144"/>
    <w:rsid w:val="18C15839"/>
    <w:rsid w:val="26742C26"/>
    <w:rsid w:val="359B738A"/>
    <w:rsid w:val="3B007EA1"/>
    <w:rsid w:val="5B52750D"/>
    <w:rsid w:val="76ED5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101</Words>
  <Characters>579</Characters>
  <Lines>4</Lines>
  <Paragraphs>1</Paragraphs>
  <TotalTime>10</TotalTime>
  <ScaleCrop>false</ScaleCrop>
  <LinksUpToDate>false</LinksUpToDate>
  <CharactersWithSpaces>679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2023-12-01T02:40:00Z</dcterms:created>
  <dc:creator>徐.G.Y广义勤慎公忠</dc:creator>
  <cp:lastModifiedBy>徐.G.Y广义勤慎公忠</cp:lastModifiedBy>
  <dcterms:modified xsi:type="dcterms:W3CDTF">2023-12-01T02:46:41Z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869F803FA16849D7A84852E706751FA9_13</vt:lpwstr>
  </property>
</Properties>
</file>